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9839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2E1D731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3AD5E00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SKUPŠTINA DRUŠTVA</w:t>
      </w:r>
    </w:p>
    <w:p w14:paraId="3A011542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6996A34" w14:textId="4D16B649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8</w:t>
      </w:r>
    </w:p>
    <w:p w14:paraId="568C35F0" w14:textId="0DD17B69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BFE2B5A" w14:textId="3F6C0F0E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16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listopada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0D1FC81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D0AE6A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ABFF246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20BE3223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961FDD" w14:textId="579B25B8" w:rsidR="00384BDF" w:rsidRDefault="00384BDF" w:rsidP="00434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</w:t>
      </w:r>
      <w:r w:rsidRPr="00C276EA">
        <w:rPr>
          <w:rFonts w:ascii="Times New Roman" w:eastAsia="Times New Roman" w:hAnsi="Times New Roman" w:cs="Times New Roman"/>
          <w:i/>
          <w:lang w:eastAsia="hr-HR"/>
        </w:rPr>
        <w:t>Poslovnika o radu skupštine društva, sazivam 1</w:t>
      </w:r>
      <w:r w:rsidR="006F1B3C">
        <w:rPr>
          <w:rFonts w:ascii="Times New Roman" w:eastAsia="Times New Roman" w:hAnsi="Times New Roman" w:cs="Times New Roman"/>
          <w:i/>
          <w:lang w:eastAsia="hr-HR"/>
        </w:rPr>
        <w:t>3</w:t>
      </w:r>
      <w:r w:rsidRPr="00C276E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6F1B3C">
        <w:rPr>
          <w:rFonts w:ascii="Times New Roman" w:eastAsia="Times New Roman" w:hAnsi="Times New Roman" w:cs="Times New Roman"/>
          <w:b/>
          <w:bCs/>
          <w:i/>
          <w:lang w:eastAsia="hr-HR"/>
        </w:rPr>
        <w:t>23</w:t>
      </w:r>
      <w:r w:rsidRPr="00C276EA">
        <w:rPr>
          <w:rFonts w:ascii="Times New Roman" w:eastAsia="Times New Roman" w:hAnsi="Times New Roman" w:cs="Times New Roman"/>
          <w:b/>
          <w:bCs/>
          <w:i/>
          <w:lang w:eastAsia="hr-HR"/>
        </w:rPr>
        <w:t>. li</w:t>
      </w:r>
      <w:r w:rsidR="00434CBC">
        <w:rPr>
          <w:rFonts w:ascii="Times New Roman" w:eastAsia="Times New Roman" w:hAnsi="Times New Roman" w:cs="Times New Roman"/>
          <w:b/>
          <w:bCs/>
          <w:i/>
          <w:lang w:eastAsia="hr-HR"/>
        </w:rPr>
        <w:t>stopada</w:t>
      </w:r>
      <w:r w:rsidRPr="00C276E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2023. </w:t>
      </w:r>
      <w:r w:rsidRPr="00C276EA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C276EA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C276EA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C276E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C276E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C276E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09512F24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A8A20FE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0206A7D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6A242C9" w14:textId="77777777" w:rsidR="00384BDF" w:rsidRPr="003C0832" w:rsidRDefault="00384BDF" w:rsidP="00384BDF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39E8D8C9" w14:textId="77777777" w:rsidR="00384BDF" w:rsidRPr="003C0832" w:rsidRDefault="00384BDF" w:rsidP="00384BDF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4D1609A" w14:textId="1EDED688" w:rsidR="00384BDF" w:rsidRPr="003C0832" w:rsidRDefault="00384BDF" w:rsidP="003F0371">
      <w:pPr>
        <w:numPr>
          <w:ilvl w:val="0"/>
          <w:numId w:val="3"/>
        </w:num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02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73B5A8" w14:textId="77777777" w:rsidR="00384BDF" w:rsidRPr="003C0832" w:rsidRDefault="00384BDF" w:rsidP="003F0371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0CE3B39" w14:textId="77777777" w:rsidR="006F1B3C" w:rsidRPr="006F1B3C" w:rsidRDefault="006F1B3C" w:rsidP="006F1B3C">
      <w:pPr>
        <w:pStyle w:val="ListParagraph"/>
        <w:numPr>
          <w:ilvl w:val="0"/>
          <w:numId w:val="2"/>
        </w:numPr>
        <w:tabs>
          <w:tab w:val="clear" w:pos="1428"/>
        </w:tabs>
        <w:ind w:left="1418"/>
        <w:rPr>
          <w:rFonts w:ascii="Times New Roman" w:eastAsia="Times New Roman" w:hAnsi="Times New Roman" w:cs="Times New Roman"/>
          <w:i/>
          <w:lang w:eastAsia="hr-HR"/>
        </w:rPr>
      </w:pPr>
      <w:r w:rsidRPr="006F1B3C">
        <w:rPr>
          <w:rFonts w:ascii="Times New Roman" w:eastAsia="Times New Roman" w:hAnsi="Times New Roman" w:cs="Times New Roman"/>
          <w:i/>
          <w:lang w:eastAsia="hr-HR"/>
        </w:rPr>
        <w:t>Informiranje o odluci Povjerenstva za odlučivanje o sukobu interesa</w:t>
      </w:r>
    </w:p>
    <w:p w14:paraId="0B32EC9E" w14:textId="77777777" w:rsidR="006F1B3C" w:rsidRDefault="006F1B3C" w:rsidP="006F1B3C">
      <w:pPr>
        <w:pStyle w:val="ListParagraph"/>
        <w:numPr>
          <w:ilvl w:val="0"/>
          <w:numId w:val="2"/>
        </w:numPr>
        <w:tabs>
          <w:tab w:val="clear" w:pos="1428"/>
        </w:tabs>
        <w:ind w:left="1418"/>
        <w:rPr>
          <w:rFonts w:ascii="Times New Roman" w:eastAsia="Times New Roman" w:hAnsi="Times New Roman" w:cs="Times New Roman"/>
          <w:i/>
          <w:lang w:eastAsia="hr-HR"/>
        </w:rPr>
      </w:pPr>
      <w:r w:rsidRPr="006F1B3C">
        <w:rPr>
          <w:rFonts w:ascii="Times New Roman" w:eastAsia="Times New Roman" w:hAnsi="Times New Roman" w:cs="Times New Roman"/>
          <w:i/>
          <w:lang w:eastAsia="hr-HR"/>
        </w:rPr>
        <w:t xml:space="preserve">Informiranje o mogućem modelu restrukturiranja društva </w:t>
      </w:r>
    </w:p>
    <w:p w14:paraId="3E6CC658" w14:textId="07D4D66E" w:rsidR="00434CBC" w:rsidRPr="006F1B3C" w:rsidRDefault="00434CBC" w:rsidP="006F1B3C">
      <w:pPr>
        <w:pStyle w:val="ListParagraph"/>
        <w:numPr>
          <w:ilvl w:val="0"/>
          <w:numId w:val="2"/>
        </w:numPr>
        <w:tabs>
          <w:tab w:val="clear" w:pos="1428"/>
        </w:tabs>
        <w:ind w:left="1418"/>
        <w:rPr>
          <w:rFonts w:ascii="Times New Roman" w:eastAsia="Times New Roman" w:hAnsi="Times New Roman" w:cs="Times New Roman"/>
          <w:i/>
          <w:lang w:eastAsia="hr-HR"/>
        </w:rPr>
      </w:pPr>
      <w:r w:rsidRPr="006F1B3C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BD9B6E4" w14:textId="77777777" w:rsidR="00384BDF" w:rsidRPr="003C0832" w:rsidRDefault="00384BDF" w:rsidP="00384BD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4A4A3639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C0F0A0B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00F99A" w14:textId="77777777" w:rsidR="00384BDF" w:rsidRPr="003C0832" w:rsidRDefault="00384BDF" w:rsidP="00384BD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287445D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FA8FC9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0EFD7E4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3A4341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233175E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D142346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89A2221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1BFC77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B14F14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53370D5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7C688D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4CC3ECDF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13630666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58F9334C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6B31C5F2" w14:textId="77777777" w:rsidR="00384BDF" w:rsidRPr="003C0832" w:rsidRDefault="00384BDF" w:rsidP="00384BD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6F83BEDC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2C3DF822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6064EDB7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1B007C9E" w14:textId="77777777" w:rsidR="009D22FC" w:rsidRPr="00B9511D" w:rsidRDefault="00384BDF" w:rsidP="00B951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B951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7644" w14:textId="77777777" w:rsidR="00290165" w:rsidRDefault="00290165">
      <w:pPr>
        <w:spacing w:after="0" w:line="240" w:lineRule="auto"/>
      </w:pPr>
      <w:r>
        <w:separator/>
      </w:r>
    </w:p>
  </w:endnote>
  <w:endnote w:type="continuationSeparator" w:id="0">
    <w:p w14:paraId="5121ED13" w14:textId="77777777" w:rsidR="00290165" w:rsidRDefault="0029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E9A1" w14:textId="77777777" w:rsidR="00290165" w:rsidRDefault="00290165">
      <w:pPr>
        <w:spacing w:after="0" w:line="240" w:lineRule="auto"/>
      </w:pPr>
      <w:r>
        <w:separator/>
      </w:r>
    </w:p>
  </w:footnote>
  <w:footnote w:type="continuationSeparator" w:id="0">
    <w:p w14:paraId="38A11578" w14:textId="77777777" w:rsidR="00290165" w:rsidRDefault="0029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2081" w14:textId="77777777" w:rsidR="0087313C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Krk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5B76EB06" w14:textId="77777777" w:rsidR="0087313C" w:rsidRDefault="00873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087530">
    <w:abstractNumId w:val="0"/>
  </w:num>
  <w:num w:numId="2" w16cid:durableId="2069760425">
    <w:abstractNumId w:val="2"/>
  </w:num>
  <w:num w:numId="3" w16cid:durableId="117997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DF"/>
    <w:rsid w:val="00085892"/>
    <w:rsid w:val="001C5FC6"/>
    <w:rsid w:val="00290165"/>
    <w:rsid w:val="002D1958"/>
    <w:rsid w:val="002F6996"/>
    <w:rsid w:val="00384BDF"/>
    <w:rsid w:val="003F0371"/>
    <w:rsid w:val="00417E88"/>
    <w:rsid w:val="00434CBC"/>
    <w:rsid w:val="00570DDC"/>
    <w:rsid w:val="006F1B3C"/>
    <w:rsid w:val="006F785D"/>
    <w:rsid w:val="0087313C"/>
    <w:rsid w:val="009D22FC"/>
    <w:rsid w:val="00AE6C36"/>
    <w:rsid w:val="00B1690F"/>
    <w:rsid w:val="00B9511D"/>
    <w:rsid w:val="00BF0649"/>
    <w:rsid w:val="00C276EA"/>
    <w:rsid w:val="00C356E6"/>
    <w:rsid w:val="00D006B8"/>
    <w:rsid w:val="00D3289F"/>
    <w:rsid w:val="00EA08CA"/>
    <w:rsid w:val="00ED2C58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CD68"/>
  <w15:chartTrackingRefBased/>
  <w15:docId w15:val="{36B4F127-8DBE-44DD-93FE-2712298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D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D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8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2023-06-13T08:21:00Z</cp:lastPrinted>
  <dcterms:created xsi:type="dcterms:W3CDTF">2023-10-16T14:00:00Z</dcterms:created>
  <dcterms:modified xsi:type="dcterms:W3CDTF">2023-10-16T14:00:00Z</dcterms:modified>
</cp:coreProperties>
</file>